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119E3" w:rsidP="00AF72F2">
      <w:pPr>
        <w:spacing w:line="480" w:lineRule="auto"/>
        <w:jc w:val="center"/>
        <w:rPr>
          <w:rFonts w:ascii="Times New Roman" w:hAnsi="Times New Roman" w:cs="Times New Roman"/>
          <w:b/>
          <w:sz w:val="24"/>
          <w:szCs w:val="24"/>
        </w:rPr>
      </w:pPr>
    </w:p>
    <w:p w:rsidR="008119E3" w:rsidP="00AF72F2">
      <w:pPr>
        <w:spacing w:line="480" w:lineRule="auto"/>
        <w:jc w:val="center"/>
        <w:rPr>
          <w:rFonts w:ascii="Times New Roman" w:hAnsi="Times New Roman" w:cs="Times New Roman"/>
          <w:b/>
          <w:sz w:val="24"/>
          <w:szCs w:val="24"/>
        </w:rPr>
      </w:pPr>
    </w:p>
    <w:p w:rsidR="008119E3" w:rsidP="00AF72F2">
      <w:pPr>
        <w:spacing w:line="480" w:lineRule="auto"/>
        <w:jc w:val="center"/>
        <w:rPr>
          <w:rFonts w:ascii="Times New Roman" w:hAnsi="Times New Roman" w:cs="Times New Roman"/>
          <w:b/>
          <w:sz w:val="24"/>
          <w:szCs w:val="24"/>
        </w:rPr>
      </w:pPr>
    </w:p>
    <w:p w:rsidR="008119E3" w:rsidP="00AF72F2">
      <w:pPr>
        <w:spacing w:line="480" w:lineRule="auto"/>
        <w:jc w:val="center"/>
        <w:rPr>
          <w:rFonts w:ascii="Times New Roman" w:hAnsi="Times New Roman" w:cs="Times New Roman"/>
          <w:b/>
          <w:sz w:val="24"/>
          <w:szCs w:val="24"/>
        </w:rPr>
      </w:pPr>
    </w:p>
    <w:p w:rsidR="008119E3" w:rsidP="00AF72F2">
      <w:pPr>
        <w:spacing w:line="480" w:lineRule="auto"/>
        <w:jc w:val="center"/>
        <w:rPr>
          <w:rFonts w:ascii="Times New Roman" w:hAnsi="Times New Roman" w:cs="Times New Roman"/>
          <w:b/>
          <w:sz w:val="24"/>
          <w:szCs w:val="24"/>
        </w:rPr>
      </w:pPr>
    </w:p>
    <w:p w:rsidR="008119E3" w:rsidP="00AF72F2">
      <w:pPr>
        <w:spacing w:line="480" w:lineRule="auto"/>
        <w:jc w:val="center"/>
        <w:rPr>
          <w:rFonts w:ascii="Times New Roman" w:hAnsi="Times New Roman" w:cs="Times New Roman"/>
          <w:b/>
          <w:sz w:val="24"/>
          <w:szCs w:val="24"/>
        </w:rPr>
      </w:pPr>
    </w:p>
    <w:p w:rsidR="008119E3" w:rsidRPr="008119E3" w:rsidP="00AF72F2">
      <w:pPr>
        <w:spacing w:line="480" w:lineRule="auto"/>
        <w:jc w:val="center"/>
        <w:rPr>
          <w:rFonts w:ascii="Times New Roman" w:hAnsi="Times New Roman" w:cs="Times New Roman"/>
          <w:sz w:val="24"/>
          <w:szCs w:val="24"/>
        </w:rPr>
      </w:pPr>
      <w:r w:rsidRPr="008119E3">
        <w:rPr>
          <w:rFonts w:ascii="Times New Roman" w:hAnsi="Times New Roman" w:cs="Times New Roman"/>
          <w:sz w:val="24"/>
          <w:szCs w:val="24"/>
        </w:rPr>
        <w:t>Business ethics</w:t>
      </w:r>
    </w:p>
    <w:p w:rsidR="008119E3" w:rsidRPr="008119E3" w:rsidP="00AF72F2">
      <w:pPr>
        <w:spacing w:line="480" w:lineRule="auto"/>
        <w:jc w:val="center"/>
        <w:rPr>
          <w:rFonts w:ascii="Times New Roman" w:hAnsi="Times New Roman" w:cs="Times New Roman"/>
          <w:sz w:val="24"/>
          <w:szCs w:val="24"/>
        </w:rPr>
      </w:pPr>
      <w:r w:rsidRPr="008119E3">
        <w:rPr>
          <w:rFonts w:ascii="Times New Roman" w:hAnsi="Times New Roman" w:cs="Times New Roman"/>
          <w:sz w:val="24"/>
          <w:szCs w:val="24"/>
        </w:rPr>
        <w:t>Student’s Name</w:t>
      </w:r>
    </w:p>
    <w:p w:rsidR="008119E3" w:rsidRPr="008119E3" w:rsidP="00AF72F2">
      <w:pPr>
        <w:spacing w:line="480" w:lineRule="auto"/>
        <w:jc w:val="center"/>
        <w:rPr>
          <w:rFonts w:ascii="Times New Roman" w:hAnsi="Times New Roman" w:cs="Times New Roman"/>
          <w:sz w:val="24"/>
          <w:szCs w:val="24"/>
        </w:rPr>
      </w:pPr>
      <w:r w:rsidRPr="008119E3">
        <w:rPr>
          <w:rFonts w:ascii="Times New Roman" w:hAnsi="Times New Roman" w:cs="Times New Roman"/>
          <w:sz w:val="24"/>
          <w:szCs w:val="24"/>
        </w:rPr>
        <w:t xml:space="preserve">Institutional Affiliation </w:t>
      </w:r>
    </w:p>
    <w:p w:rsidR="008119E3" w:rsidRPr="008119E3" w:rsidP="00AF72F2">
      <w:pPr>
        <w:spacing w:line="480" w:lineRule="auto"/>
        <w:jc w:val="center"/>
        <w:rPr>
          <w:rFonts w:ascii="Times New Roman" w:hAnsi="Times New Roman" w:cs="Times New Roman"/>
          <w:sz w:val="24"/>
          <w:szCs w:val="24"/>
        </w:rPr>
      </w:pPr>
      <w:r w:rsidRPr="008119E3">
        <w:rPr>
          <w:rFonts w:ascii="Times New Roman" w:hAnsi="Times New Roman" w:cs="Times New Roman"/>
          <w:sz w:val="24"/>
          <w:szCs w:val="24"/>
        </w:rPr>
        <w:t xml:space="preserve">Date </w:t>
      </w:r>
    </w:p>
    <w:p w:rsidR="008119E3" w:rsidP="00AF72F2">
      <w:pPr>
        <w:spacing w:line="480" w:lineRule="auto"/>
        <w:jc w:val="center"/>
        <w:rPr>
          <w:rFonts w:ascii="Times New Roman" w:hAnsi="Times New Roman" w:cs="Times New Roman"/>
          <w:b/>
          <w:sz w:val="24"/>
          <w:szCs w:val="24"/>
        </w:rPr>
      </w:pPr>
    </w:p>
    <w:p w:rsidR="008119E3" w:rsidP="00AF72F2">
      <w:pPr>
        <w:spacing w:line="480" w:lineRule="auto"/>
        <w:jc w:val="center"/>
        <w:rPr>
          <w:rFonts w:ascii="Times New Roman" w:hAnsi="Times New Roman" w:cs="Times New Roman"/>
          <w:b/>
          <w:sz w:val="24"/>
          <w:szCs w:val="24"/>
        </w:rPr>
      </w:pPr>
    </w:p>
    <w:p w:rsidR="008119E3" w:rsidP="00AF72F2">
      <w:pPr>
        <w:spacing w:line="480" w:lineRule="auto"/>
        <w:jc w:val="center"/>
        <w:rPr>
          <w:rFonts w:ascii="Times New Roman" w:hAnsi="Times New Roman" w:cs="Times New Roman"/>
          <w:b/>
          <w:sz w:val="24"/>
          <w:szCs w:val="24"/>
        </w:rPr>
      </w:pPr>
    </w:p>
    <w:p w:rsidR="008119E3" w:rsidP="00AF72F2">
      <w:pPr>
        <w:spacing w:line="480" w:lineRule="auto"/>
        <w:jc w:val="center"/>
        <w:rPr>
          <w:rFonts w:ascii="Times New Roman" w:hAnsi="Times New Roman" w:cs="Times New Roman"/>
          <w:b/>
          <w:sz w:val="24"/>
          <w:szCs w:val="24"/>
        </w:rPr>
      </w:pPr>
    </w:p>
    <w:p w:rsidR="008119E3" w:rsidP="00AF72F2">
      <w:pPr>
        <w:spacing w:line="480" w:lineRule="auto"/>
        <w:jc w:val="center"/>
        <w:rPr>
          <w:rFonts w:ascii="Times New Roman" w:hAnsi="Times New Roman" w:cs="Times New Roman"/>
          <w:b/>
          <w:sz w:val="24"/>
          <w:szCs w:val="24"/>
        </w:rPr>
      </w:pPr>
    </w:p>
    <w:p w:rsidR="008119E3" w:rsidP="00AF72F2">
      <w:pPr>
        <w:spacing w:line="480" w:lineRule="auto"/>
        <w:jc w:val="center"/>
        <w:rPr>
          <w:rFonts w:ascii="Times New Roman" w:hAnsi="Times New Roman" w:cs="Times New Roman"/>
          <w:b/>
          <w:sz w:val="24"/>
          <w:szCs w:val="24"/>
        </w:rPr>
      </w:pPr>
    </w:p>
    <w:p w:rsidR="008119E3" w:rsidP="00AF72F2">
      <w:pPr>
        <w:spacing w:line="480" w:lineRule="auto"/>
        <w:jc w:val="center"/>
        <w:rPr>
          <w:rFonts w:ascii="Times New Roman" w:hAnsi="Times New Roman" w:cs="Times New Roman"/>
          <w:b/>
          <w:sz w:val="24"/>
          <w:szCs w:val="24"/>
        </w:rPr>
      </w:pPr>
    </w:p>
    <w:p w:rsidR="00E02441" w:rsidRPr="00AF72F2" w:rsidP="00AF72F2">
      <w:pPr>
        <w:spacing w:line="480" w:lineRule="auto"/>
        <w:jc w:val="center"/>
        <w:rPr>
          <w:rFonts w:ascii="Times New Roman" w:hAnsi="Times New Roman" w:cs="Times New Roman"/>
          <w:b/>
          <w:sz w:val="24"/>
          <w:szCs w:val="24"/>
        </w:rPr>
      </w:pPr>
      <w:r w:rsidRPr="00AF72F2">
        <w:rPr>
          <w:rFonts w:ascii="Times New Roman" w:hAnsi="Times New Roman" w:cs="Times New Roman"/>
          <w:b/>
          <w:sz w:val="24"/>
          <w:szCs w:val="24"/>
        </w:rPr>
        <w:t>Kantian</w:t>
      </w:r>
    </w:p>
    <w:p w:rsidR="00F93B35" w:rsidP="00AF72F2">
      <w:pPr>
        <w:spacing w:line="480" w:lineRule="auto"/>
        <w:ind w:firstLine="720"/>
        <w:rPr>
          <w:rFonts w:ascii="Times New Roman" w:hAnsi="Times New Roman" w:cs="Times New Roman"/>
          <w:sz w:val="24"/>
          <w:szCs w:val="24"/>
        </w:rPr>
      </w:pPr>
      <w:r w:rsidRPr="00AF72F2">
        <w:rPr>
          <w:rFonts w:ascii="Times New Roman" w:hAnsi="Times New Roman" w:cs="Times New Roman"/>
          <w:sz w:val="24"/>
          <w:szCs w:val="24"/>
        </w:rPr>
        <w:t>Kantian ethics is a deontological theory which focuses on whether ethical decisions per se are right or wrong regardless of their consequences. The theory was developed by a German philosopher Immanuel Kant. The theory places emphasis on the decision or action rather than being concerned with the consequences or outcomes of the action. The morality of an action is based on whether the action is right or wrong rather t</w:t>
      </w:r>
      <w:r w:rsidR="003C5A84">
        <w:rPr>
          <w:rFonts w:ascii="Times New Roman" w:hAnsi="Times New Roman" w:cs="Times New Roman"/>
          <w:sz w:val="24"/>
          <w:szCs w:val="24"/>
        </w:rPr>
        <w:t>han its results or consequences (</w:t>
      </w:r>
      <w:r w:rsidRPr="003C5A84" w:rsidR="003C5A84">
        <w:rPr>
          <w:rFonts w:ascii="Times New Roman" w:hAnsi="Times New Roman" w:cs="Times New Roman"/>
          <w:sz w:val="24"/>
          <w:szCs w:val="24"/>
        </w:rPr>
        <w:t>A</w:t>
      </w:r>
      <w:r w:rsidR="003C5A84">
        <w:rPr>
          <w:rFonts w:ascii="Times New Roman" w:hAnsi="Times New Roman" w:cs="Times New Roman"/>
          <w:sz w:val="24"/>
          <w:szCs w:val="24"/>
        </w:rPr>
        <w:t>une</w:t>
      </w:r>
      <w:bookmarkStart w:id="0" w:name="_GoBack"/>
      <w:bookmarkEnd w:id="0"/>
      <w:r w:rsidR="003C5A84">
        <w:rPr>
          <w:rFonts w:ascii="Times New Roman" w:hAnsi="Times New Roman" w:cs="Times New Roman"/>
          <w:sz w:val="24"/>
          <w:szCs w:val="24"/>
        </w:rPr>
        <w:t xml:space="preserve">, </w:t>
      </w:r>
      <w:r w:rsidRPr="003C5A84" w:rsidR="003C5A84">
        <w:rPr>
          <w:rFonts w:ascii="Times New Roman" w:hAnsi="Times New Roman" w:cs="Times New Roman"/>
          <w:sz w:val="24"/>
          <w:szCs w:val="24"/>
        </w:rPr>
        <w:t>2014</w:t>
      </w:r>
      <w:r w:rsidR="003C5A84">
        <w:rPr>
          <w:rFonts w:ascii="Times New Roman" w:hAnsi="Times New Roman" w:cs="Times New Roman"/>
          <w:sz w:val="24"/>
          <w:szCs w:val="24"/>
        </w:rPr>
        <w:t>).</w:t>
      </w:r>
    </w:p>
    <w:p w:rsidR="00AF72F2" w:rsidRPr="00AF72F2" w:rsidP="00AF72F2">
      <w:pPr>
        <w:spacing w:line="480" w:lineRule="auto"/>
        <w:jc w:val="center"/>
        <w:rPr>
          <w:rFonts w:ascii="Times New Roman" w:hAnsi="Times New Roman" w:cs="Times New Roman"/>
          <w:b/>
          <w:sz w:val="24"/>
          <w:szCs w:val="24"/>
        </w:rPr>
      </w:pPr>
      <w:r w:rsidRPr="00AF72F2">
        <w:rPr>
          <w:rFonts w:ascii="Times New Roman" w:hAnsi="Times New Roman" w:cs="Times New Roman"/>
          <w:b/>
          <w:sz w:val="24"/>
          <w:szCs w:val="24"/>
        </w:rPr>
        <w:t>Utilitarianism</w:t>
      </w:r>
    </w:p>
    <w:p w:rsidR="00F93B35" w:rsidRPr="003C5A84" w:rsidP="003C5A84">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Mill (2016), u</w:t>
      </w:r>
      <w:r w:rsidRPr="00AF72F2">
        <w:rPr>
          <w:rFonts w:ascii="Times New Roman" w:hAnsi="Times New Roman" w:cs="Times New Roman"/>
          <w:sz w:val="24"/>
          <w:szCs w:val="24"/>
        </w:rPr>
        <w:t xml:space="preserve">tilitarianism focuses on </w:t>
      </w:r>
      <w:r>
        <w:rPr>
          <w:rFonts w:ascii="Times New Roman" w:hAnsi="Times New Roman" w:cs="Times New Roman"/>
          <w:sz w:val="24"/>
          <w:szCs w:val="24"/>
        </w:rPr>
        <w:t xml:space="preserve">the outcomes or consequences </w:t>
      </w:r>
      <w:r w:rsidRPr="00AF72F2">
        <w:rPr>
          <w:rFonts w:ascii="Times New Roman" w:hAnsi="Times New Roman" w:cs="Times New Roman"/>
          <w:sz w:val="24"/>
          <w:szCs w:val="24"/>
        </w:rPr>
        <w:t>which an action might have. An action is considered to be ethical if it produces the highest balance of good over harm.  One has to consider the outcomes of an action before doing it.</w:t>
      </w:r>
      <w:r w:rsidRPr="00AF72F2" w:rsidR="007128B2">
        <w:rPr>
          <w:rFonts w:ascii="Times New Roman" w:hAnsi="Times New Roman" w:cs="Times New Roman"/>
          <w:sz w:val="24"/>
          <w:szCs w:val="24"/>
        </w:rPr>
        <w:t xml:space="preserve"> According to utilitarianism, an act is morally right if it produces the highest amount of pleasure for the greatest number of people rather tha</w:t>
      </w:r>
      <w:r>
        <w:rPr>
          <w:rFonts w:ascii="Times New Roman" w:hAnsi="Times New Roman" w:cs="Times New Roman"/>
          <w:sz w:val="24"/>
          <w:szCs w:val="24"/>
        </w:rPr>
        <w:t xml:space="preserve">n maximizing individual welfare (Scarre, </w:t>
      </w:r>
      <w:r w:rsidRPr="003C5A84">
        <w:rPr>
          <w:rFonts w:ascii="Times New Roman" w:hAnsi="Times New Roman" w:cs="Times New Roman"/>
          <w:sz w:val="24"/>
          <w:szCs w:val="24"/>
        </w:rPr>
        <w:t>2002).</w:t>
      </w:r>
    </w:p>
    <w:p w:rsidR="00AF72F2" w:rsidRPr="00AF72F2" w:rsidP="00AF72F2">
      <w:pPr>
        <w:spacing w:line="480" w:lineRule="auto"/>
        <w:jc w:val="center"/>
        <w:rPr>
          <w:rFonts w:ascii="Times New Roman" w:hAnsi="Times New Roman" w:cs="Times New Roman"/>
          <w:b/>
          <w:sz w:val="24"/>
          <w:szCs w:val="24"/>
        </w:rPr>
      </w:pPr>
      <w:r w:rsidRPr="00AF72F2">
        <w:rPr>
          <w:rFonts w:ascii="Times New Roman" w:hAnsi="Times New Roman" w:cs="Times New Roman"/>
          <w:b/>
          <w:sz w:val="24"/>
          <w:szCs w:val="24"/>
        </w:rPr>
        <w:t>Case study</w:t>
      </w:r>
    </w:p>
    <w:p w:rsidR="00A60CA4" w:rsidRPr="00AF72F2" w:rsidP="00AF72F2">
      <w:pPr>
        <w:spacing w:line="480" w:lineRule="auto"/>
        <w:ind w:firstLine="720"/>
        <w:rPr>
          <w:rFonts w:ascii="Times New Roman" w:hAnsi="Times New Roman" w:cs="Times New Roman"/>
          <w:sz w:val="24"/>
          <w:szCs w:val="24"/>
        </w:rPr>
      </w:pPr>
      <w:r w:rsidRPr="00AF72F2">
        <w:rPr>
          <w:rFonts w:ascii="Times New Roman" w:hAnsi="Times New Roman" w:cs="Times New Roman"/>
          <w:sz w:val="24"/>
          <w:szCs w:val="24"/>
        </w:rPr>
        <w:t xml:space="preserve">Ricardo is the </w:t>
      </w:r>
      <w:r w:rsidRPr="00AF72F2" w:rsidR="00123373">
        <w:rPr>
          <w:rFonts w:ascii="Times New Roman" w:hAnsi="Times New Roman" w:cs="Times New Roman"/>
          <w:sz w:val="24"/>
          <w:szCs w:val="24"/>
        </w:rPr>
        <w:t>chief finance officer in</w:t>
      </w:r>
      <w:r w:rsidRPr="00AF72F2">
        <w:rPr>
          <w:rFonts w:ascii="Times New Roman" w:hAnsi="Times New Roman" w:cs="Times New Roman"/>
          <w:sz w:val="24"/>
          <w:szCs w:val="24"/>
        </w:rPr>
        <w:t xml:space="preserve"> a company. He was voted the best employee of the year last year. He is very hardworking, disciplined, and loyal. His contributions to the company are immense. He has contributed a lot to the success of the company. Ricardo, however, uses the company's items for his benefit. For example, he occasionally </w:t>
      </w:r>
      <w:r w:rsidRPr="00AF72F2" w:rsidR="00123373">
        <w:rPr>
          <w:rFonts w:ascii="Times New Roman" w:hAnsi="Times New Roman" w:cs="Times New Roman"/>
          <w:sz w:val="24"/>
          <w:szCs w:val="24"/>
        </w:rPr>
        <w:t>takes home a box of staples f</w:t>
      </w:r>
      <w:r w:rsidRPr="00AF72F2">
        <w:rPr>
          <w:rFonts w:ascii="Times New Roman" w:hAnsi="Times New Roman" w:cs="Times New Roman"/>
          <w:sz w:val="24"/>
          <w:szCs w:val="24"/>
        </w:rPr>
        <w:t>r</w:t>
      </w:r>
      <w:r w:rsidRPr="00AF72F2" w:rsidR="00123373">
        <w:rPr>
          <w:rFonts w:ascii="Times New Roman" w:hAnsi="Times New Roman" w:cs="Times New Roman"/>
          <w:sz w:val="24"/>
          <w:szCs w:val="24"/>
        </w:rPr>
        <w:t>o</w:t>
      </w:r>
      <w:r w:rsidRPr="00AF72F2">
        <w:rPr>
          <w:rFonts w:ascii="Times New Roman" w:hAnsi="Times New Roman" w:cs="Times New Roman"/>
          <w:sz w:val="24"/>
          <w:szCs w:val="24"/>
        </w:rPr>
        <w:t>m the office. He also takes home biro pens and books</w:t>
      </w:r>
      <w:r w:rsidRPr="00AF72F2" w:rsidR="00123373">
        <w:rPr>
          <w:rFonts w:ascii="Times New Roman" w:hAnsi="Times New Roman" w:cs="Times New Roman"/>
          <w:sz w:val="24"/>
          <w:szCs w:val="24"/>
        </w:rPr>
        <w:t xml:space="preserve"> and other miscellaneous items</w:t>
      </w:r>
      <w:r w:rsidRPr="00AF72F2">
        <w:rPr>
          <w:rFonts w:ascii="Times New Roman" w:hAnsi="Times New Roman" w:cs="Times New Roman"/>
          <w:sz w:val="24"/>
          <w:szCs w:val="24"/>
        </w:rPr>
        <w:t xml:space="preserve">. Also, he uses the office internet to play </w:t>
      </w:r>
      <w:r w:rsidRPr="00AF72F2">
        <w:rPr>
          <w:rFonts w:ascii="Times New Roman" w:hAnsi="Times New Roman" w:cs="Times New Roman"/>
          <w:sz w:val="24"/>
          <w:szCs w:val="24"/>
        </w:rPr>
        <w:t>You</w:t>
      </w:r>
      <w:r w:rsidRPr="00AF72F2">
        <w:rPr>
          <w:rFonts w:ascii="Times New Roman" w:hAnsi="Times New Roman" w:cs="Times New Roman"/>
          <w:sz w:val="24"/>
          <w:szCs w:val="24"/>
        </w:rPr>
        <w:t xml:space="preserve">tube contrary to the laws of the organization. </w:t>
      </w:r>
      <w:r w:rsidRPr="00AF72F2" w:rsidR="00AF60EB">
        <w:rPr>
          <w:rFonts w:ascii="Times New Roman" w:hAnsi="Times New Roman" w:cs="Times New Roman"/>
          <w:sz w:val="24"/>
          <w:szCs w:val="24"/>
        </w:rPr>
        <w:t xml:space="preserve">A fellow employee has seen Ricardo do this, and he has reported the case to the senior manager. </w:t>
      </w:r>
      <w:r w:rsidRPr="00AF72F2" w:rsidR="007128B2">
        <w:rPr>
          <w:rFonts w:ascii="Times New Roman" w:hAnsi="Times New Roman" w:cs="Times New Roman"/>
          <w:sz w:val="24"/>
          <w:szCs w:val="24"/>
        </w:rPr>
        <w:t xml:space="preserve">Though these acts can be seen to be minor, they ultimately lower the profits of the company. </w:t>
      </w:r>
      <w:r w:rsidRPr="00AF72F2" w:rsidR="00AF60EB">
        <w:rPr>
          <w:rFonts w:ascii="Times New Roman" w:hAnsi="Times New Roman" w:cs="Times New Roman"/>
          <w:sz w:val="24"/>
          <w:szCs w:val="24"/>
        </w:rPr>
        <w:t xml:space="preserve">Bearing in mind the crucial role that </w:t>
      </w:r>
      <w:r w:rsidRPr="00AF72F2" w:rsidR="007128B2">
        <w:rPr>
          <w:rFonts w:ascii="Times New Roman" w:hAnsi="Times New Roman" w:cs="Times New Roman"/>
          <w:sz w:val="24"/>
          <w:szCs w:val="24"/>
        </w:rPr>
        <w:t>Ricardo plays in the success of the company, what is the best decision that the manager should take, fire him, or spare him?
</w:t>
      </w:r>
    </w:p>
    <w:p w:rsidR="00E02441" w:rsidRPr="00AF72F2" w:rsidP="00AF72F2">
      <w:pPr>
        <w:spacing w:line="480" w:lineRule="auto"/>
        <w:ind w:firstLine="720"/>
        <w:rPr>
          <w:rFonts w:ascii="Times New Roman" w:hAnsi="Times New Roman" w:cs="Times New Roman"/>
          <w:sz w:val="24"/>
          <w:szCs w:val="24"/>
        </w:rPr>
      </w:pPr>
      <w:r w:rsidRPr="00AF72F2">
        <w:rPr>
          <w:rFonts w:ascii="Times New Roman" w:hAnsi="Times New Roman" w:cs="Times New Roman"/>
          <w:sz w:val="24"/>
          <w:szCs w:val="24"/>
        </w:rPr>
        <w:t>In the above case study, Kantian ethics would mean that Ricardo is fired because his actions per se are wrong. A deontologist where Kantian ethics is based would argue that Ricardo</w:t>
      </w:r>
      <w:r w:rsidRPr="00AF72F2" w:rsidR="0095446F">
        <w:rPr>
          <w:rFonts w:ascii="Times New Roman" w:hAnsi="Times New Roman" w:cs="Times New Roman"/>
          <w:sz w:val="24"/>
          <w:szCs w:val="24"/>
        </w:rPr>
        <w:t xml:space="preserve"> should be fired because his actions are morally wrong. A deontologist will not consider the consequences of Ricardo being fired and how it will affect the company. According to Kantian ethics, actions are not justified by their results. In this case, the means justify the end, and thus Ricardo's actions are wrong; he should be fired.
</w:t>
      </w:r>
    </w:p>
    <w:p w:rsidR="0095446F" w:rsidP="00AF72F2">
      <w:pPr>
        <w:spacing w:line="480" w:lineRule="auto"/>
        <w:ind w:firstLine="720"/>
        <w:rPr>
          <w:rFonts w:ascii="Times New Roman" w:hAnsi="Times New Roman" w:cs="Times New Roman"/>
          <w:sz w:val="24"/>
          <w:szCs w:val="24"/>
        </w:rPr>
      </w:pPr>
      <w:r w:rsidRPr="00AF72F2">
        <w:rPr>
          <w:rFonts w:ascii="Times New Roman" w:hAnsi="Times New Roman" w:cs="Times New Roman"/>
          <w:sz w:val="24"/>
          <w:szCs w:val="24"/>
        </w:rPr>
        <w:t xml:space="preserve">Utilitarianism, on the other, would argue in favor of Ricardo. A utilitarian would consider the consequences of firing Ricardo. Since Ricardo has brought a lot of success to the company, firing him would mean the company would lose a lot and possibly incur loses. Therefore a utilitarian would suggest that Ricardo not be fired. Since utilitarianism focuses on the outcomes of a moral act, it would be wrong to fire Ricardo because he has made the company proud, and everyone is happy about it. Maintaining the services of Ricardo </w:t>
      </w:r>
      <w:r w:rsidRPr="00AF72F2" w:rsidR="00123373">
        <w:rPr>
          <w:rFonts w:ascii="Times New Roman" w:hAnsi="Times New Roman" w:cs="Times New Roman"/>
          <w:sz w:val="24"/>
          <w:szCs w:val="24"/>
        </w:rPr>
        <w:t>produces the greatest amount of pleasure to the greatest number of people (stakeholders, employees, customers), and therefore firing him is morally wrong. His benefits of staying exceed the cost of existing. In utilitarianism, the end justifies the means. A utilitarian would do simple mathematics of the cost-benefit analysis. Comparing the small items that Ricardo carries home with the enormous profits he brings to the company, the teleontologist will conclude t</w:t>
      </w:r>
      <w:r w:rsidRPr="00AF72F2" w:rsidR="00AF72F2">
        <w:rPr>
          <w:rFonts w:ascii="Times New Roman" w:hAnsi="Times New Roman" w:cs="Times New Roman"/>
          <w:sz w:val="24"/>
          <w:szCs w:val="24"/>
        </w:rPr>
        <w:t>hat Ricardo should not be fired.</w:t>
      </w:r>
    </w:p>
    <w:p w:rsidR="000E38BD" w:rsidP="00AF72F2">
      <w:pPr>
        <w:spacing w:line="480" w:lineRule="auto"/>
        <w:ind w:firstLine="720"/>
        <w:rPr>
          <w:rFonts w:ascii="Times New Roman" w:hAnsi="Times New Roman" w:cs="Times New Roman"/>
          <w:sz w:val="24"/>
          <w:szCs w:val="24"/>
        </w:rPr>
      </w:pPr>
    </w:p>
    <w:p w:rsidR="000E38BD" w:rsidP="00AF72F2">
      <w:pPr>
        <w:spacing w:line="480" w:lineRule="auto"/>
        <w:ind w:firstLine="720"/>
        <w:rPr>
          <w:rFonts w:ascii="Times New Roman" w:hAnsi="Times New Roman" w:cs="Times New Roman"/>
          <w:sz w:val="24"/>
          <w:szCs w:val="24"/>
        </w:rPr>
      </w:pPr>
    </w:p>
    <w:p w:rsidR="008119E3" w:rsidP="003C5A84">
      <w:pPr>
        <w:spacing w:line="480" w:lineRule="auto"/>
        <w:jc w:val="center"/>
        <w:rPr>
          <w:rFonts w:ascii="Times New Roman" w:hAnsi="Times New Roman" w:cs="Times New Roman"/>
          <w:b/>
          <w:sz w:val="24"/>
          <w:szCs w:val="24"/>
        </w:rPr>
      </w:pPr>
    </w:p>
    <w:p w:rsidR="000E38BD" w:rsidRPr="003C5A84" w:rsidP="003C5A84">
      <w:pPr>
        <w:spacing w:line="480" w:lineRule="auto"/>
        <w:jc w:val="center"/>
        <w:rPr>
          <w:rFonts w:ascii="Times New Roman" w:hAnsi="Times New Roman" w:cs="Times New Roman"/>
          <w:b/>
          <w:sz w:val="24"/>
          <w:szCs w:val="24"/>
        </w:rPr>
      </w:pPr>
      <w:r w:rsidRPr="003C5A84">
        <w:rPr>
          <w:rFonts w:ascii="Times New Roman" w:hAnsi="Times New Roman" w:cs="Times New Roman"/>
          <w:b/>
          <w:sz w:val="24"/>
          <w:szCs w:val="24"/>
        </w:rPr>
        <w:t>References</w:t>
      </w:r>
    </w:p>
    <w:p w:rsidR="003C5A84" w:rsidRPr="000E38BD" w:rsidP="000E38BD">
      <w:pPr>
        <w:rPr>
          <w:rFonts w:ascii="Times New Roman" w:hAnsi="Times New Roman" w:cs="Times New Roman"/>
          <w:sz w:val="24"/>
          <w:szCs w:val="24"/>
        </w:rPr>
      </w:pPr>
      <w:r w:rsidRPr="000E38BD">
        <w:rPr>
          <w:rFonts w:ascii="Times New Roman" w:hAnsi="Times New Roman" w:cs="Times New Roman"/>
          <w:sz w:val="24"/>
          <w:szCs w:val="24"/>
        </w:rPr>
        <w:t>Aune, B. (2014). Kant's theory of morals (Vol. 264). Princeton University Press.</w:t>
      </w:r>
    </w:p>
    <w:p w:rsidR="003C5A84" w:rsidP="000E38BD">
      <w:pPr>
        <w:spacing w:line="480" w:lineRule="auto"/>
        <w:rPr>
          <w:rFonts w:ascii="Times New Roman" w:hAnsi="Times New Roman" w:cs="Times New Roman"/>
          <w:sz w:val="24"/>
          <w:szCs w:val="24"/>
        </w:rPr>
      </w:pPr>
      <w:r w:rsidRPr="000E38BD">
        <w:rPr>
          <w:rFonts w:ascii="Times New Roman" w:hAnsi="Times New Roman" w:cs="Times New Roman"/>
          <w:sz w:val="24"/>
          <w:szCs w:val="24"/>
        </w:rPr>
        <w:t>Mill, J. S. (2016). Utilitarianism. In Seven masterpieces of philosophy (pp. 337-383). Routledge.</w:t>
      </w:r>
    </w:p>
    <w:p w:rsidR="003C5A84" w:rsidP="000E38BD">
      <w:pPr>
        <w:rPr>
          <w:rFonts w:ascii="Times New Roman" w:hAnsi="Times New Roman" w:cs="Times New Roman"/>
          <w:sz w:val="24"/>
          <w:szCs w:val="24"/>
        </w:rPr>
      </w:pPr>
      <w:r w:rsidRPr="000E38BD">
        <w:rPr>
          <w:rFonts w:ascii="Times New Roman" w:hAnsi="Times New Roman" w:cs="Times New Roman"/>
          <w:sz w:val="24"/>
          <w:szCs w:val="24"/>
        </w:rPr>
        <w:t>Scarre, G. (2002). Utilitarianism. Routledge.</w:t>
      </w:r>
    </w:p>
    <w:sectPr w:rsidSect="0040479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80922016"/>
      <w:docPartObj>
        <w:docPartGallery w:val="Page Numbers (Top of Page)"/>
        <w:docPartUnique/>
      </w:docPartObj>
    </w:sdtPr>
    <w:sdtEndPr>
      <w:rPr>
        <w:rFonts w:ascii="Times New Roman" w:hAnsi="Times New Roman" w:cs="Times New Roman"/>
        <w:noProof/>
        <w:sz w:val="24"/>
        <w:szCs w:val="24"/>
      </w:rPr>
    </w:sdtEndPr>
    <w:sdtContent>
      <w:p w:rsidR="00404797" w:rsidRPr="00404797">
        <w:pPr>
          <w:pStyle w:val="Header"/>
          <w:jc w:val="right"/>
          <w:rPr>
            <w:rFonts w:ascii="Times New Roman" w:hAnsi="Times New Roman" w:cs="Times New Roman"/>
            <w:sz w:val="24"/>
            <w:szCs w:val="24"/>
          </w:rPr>
        </w:pPr>
        <w:r w:rsidRPr="00404797">
          <w:rPr>
            <w:rFonts w:ascii="Times New Roman" w:hAnsi="Times New Roman" w:cs="Times New Roman"/>
            <w:sz w:val="24"/>
            <w:szCs w:val="24"/>
          </w:rPr>
          <w:t>BUSINESS ETHICS</w:t>
        </w:r>
        <w:r>
          <w:rPr>
            <w:rFonts w:ascii="Times New Roman" w:hAnsi="Times New Roman" w:cs="Times New Roman"/>
            <w:sz w:val="24"/>
            <w:szCs w:val="24"/>
          </w:rPr>
          <w:t xml:space="preserve">                                                                                                                       </w:t>
        </w:r>
        <w:r w:rsidRPr="00404797">
          <w:rPr>
            <w:rFonts w:ascii="Times New Roman" w:hAnsi="Times New Roman" w:cs="Times New Roman"/>
            <w:sz w:val="24"/>
            <w:szCs w:val="24"/>
          </w:rPr>
          <w:t xml:space="preserve"> </w:t>
        </w:r>
        <w:r w:rsidRPr="00404797">
          <w:rPr>
            <w:rFonts w:ascii="Times New Roman" w:hAnsi="Times New Roman" w:cs="Times New Roman"/>
            <w:sz w:val="24"/>
            <w:szCs w:val="24"/>
          </w:rPr>
          <w:fldChar w:fldCharType="begin"/>
        </w:r>
        <w:r w:rsidRPr="00404797">
          <w:rPr>
            <w:rFonts w:ascii="Times New Roman" w:hAnsi="Times New Roman" w:cs="Times New Roman"/>
            <w:sz w:val="24"/>
            <w:szCs w:val="24"/>
          </w:rPr>
          <w:instrText xml:space="preserve"> PAGE   \* MERGEFORMAT </w:instrText>
        </w:r>
        <w:r w:rsidRPr="00404797">
          <w:rPr>
            <w:rFonts w:ascii="Times New Roman" w:hAnsi="Times New Roman" w:cs="Times New Roman"/>
            <w:sz w:val="24"/>
            <w:szCs w:val="24"/>
          </w:rPr>
          <w:fldChar w:fldCharType="separate"/>
        </w:r>
        <w:r>
          <w:rPr>
            <w:rFonts w:ascii="Times New Roman" w:hAnsi="Times New Roman" w:cs="Times New Roman"/>
            <w:noProof/>
            <w:sz w:val="24"/>
            <w:szCs w:val="24"/>
          </w:rPr>
          <w:t>4</w:t>
        </w:r>
        <w:r w:rsidRPr="00404797">
          <w:rPr>
            <w:rFonts w:ascii="Times New Roman" w:hAnsi="Times New Roman" w:cs="Times New Roman"/>
            <w:noProof/>
            <w:sz w:val="24"/>
            <w:szCs w:val="24"/>
          </w:rPr>
          <w:fldChar w:fldCharType="end"/>
        </w:r>
      </w:p>
    </w:sdtContent>
  </w:sdt>
  <w:p w:rsidR="004047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797" w:rsidRPr="00404797">
    <w:pPr>
      <w:pStyle w:val="Header"/>
      <w:rPr>
        <w:rFonts w:ascii="Times New Roman" w:hAnsi="Times New Roman" w:cs="Times New Roman"/>
        <w:sz w:val="24"/>
        <w:szCs w:val="24"/>
      </w:rPr>
    </w:pPr>
    <w:r w:rsidRPr="00404797">
      <w:rPr>
        <w:rFonts w:ascii="Times New Roman" w:hAnsi="Times New Roman" w:cs="Times New Roman"/>
        <w:sz w:val="24"/>
        <w:szCs w:val="24"/>
      </w:rPr>
      <w:t xml:space="preserve">Running head: BUSINESS ETHICS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CA4"/>
    <w:rsid w:val="000E38BD"/>
    <w:rsid w:val="00123373"/>
    <w:rsid w:val="003C5A84"/>
    <w:rsid w:val="00404797"/>
    <w:rsid w:val="007128B2"/>
    <w:rsid w:val="007A3E70"/>
    <w:rsid w:val="008119E3"/>
    <w:rsid w:val="0095446F"/>
    <w:rsid w:val="00A60CA4"/>
    <w:rsid w:val="00AF60EB"/>
    <w:rsid w:val="00AF72F2"/>
    <w:rsid w:val="00CE338D"/>
    <w:rsid w:val="00E02441"/>
    <w:rsid w:val="00E41239"/>
    <w:rsid w:val="00F93B3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71A3AA5-23C3-4ACD-9DB1-2A18B23C5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797"/>
  </w:style>
  <w:style w:type="paragraph" w:styleId="Footer">
    <w:name w:val="footer"/>
    <w:basedOn w:val="Normal"/>
    <w:link w:val="FooterChar"/>
    <w:uiPriority w:val="99"/>
    <w:unhideWhenUsed/>
    <w:rsid w:val="00404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4</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2019-12-03T23:45:00Z</dcterms:created>
  <dcterms:modified xsi:type="dcterms:W3CDTF">2019-12-04T02:06:00Z</dcterms:modified>
</cp:coreProperties>
</file>